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311"/>
        <w:spacing w:before="156" w:line="219" w:lineRule="auto"/>
        <w:outlineLvl w:val="0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3"/>
        </w:rPr>
        <w:t>科学活动(课程)教案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724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科学活动(课程)名称：</w:t>
      </w:r>
      <w:r>
        <w:rPr>
          <w:rFonts w:ascii="FangSong" w:hAnsi="FangSong" w:eastAsia="FangSong" w:cs="FangSong"/>
          <w:sz w:val="32"/>
          <w:szCs w:val="32"/>
          <w:spacing w:val="73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</w:rPr>
        <w:t xml:space="preserve">                    </w:t>
      </w:r>
    </w:p>
    <w:p>
      <w:pPr>
        <w:ind w:left="724"/>
        <w:spacing w:before="19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9"/>
        </w:rPr>
        <w:t>科学活动(课程)类型1:</w:t>
      </w:r>
      <w:r>
        <w:rPr>
          <w:rFonts w:ascii="FangSong" w:hAnsi="FangSong" w:eastAsia="FangSong" w:cs="FangSong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</w:rPr>
        <w:t xml:space="preserve">                    </w:t>
      </w:r>
    </w:p>
    <w:p>
      <w:pPr>
        <w:ind w:left="724"/>
        <w:spacing w:before="18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6"/>
        </w:rPr>
        <w:t>参赛单位(盖章):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 </w:t>
      </w:r>
      <w:r>
        <w:rPr>
          <w:rFonts w:ascii="FangSong" w:hAnsi="FangSong" w:eastAsia="FangSong" w:cs="FangSong"/>
          <w:sz w:val="32"/>
          <w:szCs w:val="32"/>
          <w:u w:val="single" w:color="auto"/>
        </w:rPr>
        <w:t xml:space="preserve">                        </w:t>
      </w:r>
    </w:p>
    <w:p>
      <w:pPr>
        <w:ind w:left="724"/>
        <w:spacing w:before="180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7"/>
        </w:rPr>
        <w:t>设计人/研发团队姓名：</w:t>
      </w:r>
      <w:r>
        <w:rPr>
          <w:rFonts w:ascii="FangSong" w:hAnsi="FangSong" w:eastAsia="FangSong" w:cs="FangSong"/>
          <w:sz w:val="33"/>
          <w:szCs w:val="33"/>
          <w:u w:val="single" w:color="auto"/>
        </w:rPr>
        <w:t xml:space="preserve">                     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28566</wp:posOffset>
            </wp:positionH>
            <wp:positionV relativeFrom="paragraph">
              <wp:posOffset>83573</wp:posOffset>
            </wp:positionV>
            <wp:extent cx="1860593" cy="634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0593" cy="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245" w:hanging="245"/>
        <w:spacing w:before="55" w:line="316" w:lineRule="auto"/>
        <w:rPr>
          <w:rFonts w:ascii="FangSong" w:hAnsi="FangSong" w:eastAsia="FangSong" w:cs="FangSong"/>
          <w:sz w:val="17"/>
          <w:szCs w:val="17"/>
        </w:rPr>
      </w:pPr>
      <w:r>
        <w:rPr>
          <w:rFonts w:ascii="FangSong" w:hAnsi="FangSong" w:eastAsia="FangSong" w:cs="FangSong"/>
          <w:sz w:val="17"/>
          <w:szCs w:val="17"/>
          <w:spacing w:val="20"/>
        </w:rPr>
        <w:t>“科学活动(课程)类型”包括科学课程类(含科学探究、科学实验、科技制作等)、综合实践活</w:t>
      </w:r>
      <w:r>
        <w:rPr>
          <w:rFonts w:ascii="FangSong" w:hAnsi="FangSong" w:eastAsia="FangSong" w:cs="FangSong"/>
          <w:sz w:val="17"/>
          <w:szCs w:val="17"/>
          <w:spacing w:val="19"/>
        </w:rPr>
        <w:t>动类(含研学</w:t>
      </w:r>
      <w:r>
        <w:rPr>
          <w:rFonts w:ascii="FangSong" w:hAnsi="FangSong" w:eastAsia="FangSong" w:cs="FangSong"/>
          <w:sz w:val="17"/>
          <w:szCs w:val="17"/>
        </w:rPr>
        <w:t xml:space="preserve"> </w:t>
      </w:r>
      <w:r>
        <w:rPr>
          <w:rFonts w:ascii="FangSong" w:hAnsi="FangSong" w:eastAsia="FangSong" w:cs="FangSong"/>
          <w:sz w:val="17"/>
          <w:szCs w:val="17"/>
          <w:spacing w:val="13"/>
        </w:rPr>
        <w:t>活动、体验活动、夏/冬令营活动等)。</w:t>
      </w:r>
    </w:p>
    <w:p>
      <w:pPr>
        <w:spacing w:line="316" w:lineRule="auto"/>
        <w:sectPr>
          <w:footerReference w:type="default" r:id="rId1"/>
          <w:pgSz w:w="11980" w:h="16920"/>
          <w:pgMar w:top="1438" w:right="1614" w:bottom="1744" w:left="1484" w:header="0" w:footer="1420" w:gutter="0"/>
        </w:sectPr>
        <w:rPr>
          <w:rFonts w:ascii="FangSong" w:hAnsi="FangSong" w:eastAsia="FangSong" w:cs="FangSong"/>
          <w:sz w:val="17"/>
          <w:szCs w:val="17"/>
        </w:rPr>
      </w:pPr>
    </w:p>
    <w:p>
      <w:pPr>
        <w:pStyle w:val="BodyText"/>
        <w:spacing w:line="352" w:lineRule="auto"/>
        <w:rPr/>
      </w:pPr>
      <w:r/>
    </w:p>
    <w:p>
      <w:pPr>
        <w:pStyle w:val="BodyText"/>
        <w:spacing w:line="352" w:lineRule="auto"/>
        <w:rPr/>
      </w:pPr>
      <w:r/>
    </w:p>
    <w:p>
      <w:pPr>
        <w:ind w:left="640"/>
        <w:spacing w:before="9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7"/>
        </w:rPr>
        <w:t>一</w:t>
      </w:r>
      <w:r>
        <w:rPr>
          <w:rFonts w:ascii="SimHei" w:hAnsi="SimHei" w:eastAsia="SimHei" w:cs="SimHei"/>
          <w:sz w:val="30"/>
          <w:szCs w:val="30"/>
          <w:spacing w:val="-81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7"/>
        </w:rPr>
        <w:t>、活</w:t>
      </w:r>
      <w:r>
        <w:rPr>
          <w:rFonts w:ascii="SimHei" w:hAnsi="SimHei" w:eastAsia="SimHei" w:cs="SimHei"/>
          <w:sz w:val="30"/>
          <w:szCs w:val="30"/>
          <w:spacing w:val="-67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7"/>
        </w:rPr>
        <w:t>动</w:t>
      </w:r>
      <w:r>
        <w:rPr>
          <w:rFonts w:ascii="SimHei" w:hAnsi="SimHei" w:eastAsia="SimHei" w:cs="SimHei"/>
          <w:sz w:val="30"/>
          <w:szCs w:val="30"/>
          <w:spacing w:val="-17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7"/>
        </w:rPr>
        <w:t>(</w:t>
      </w:r>
      <w:r>
        <w:rPr>
          <w:rFonts w:ascii="SimHei" w:hAnsi="SimHei" w:eastAsia="SimHei" w:cs="SimHei"/>
          <w:sz w:val="30"/>
          <w:szCs w:val="30"/>
          <w:spacing w:val="-71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7"/>
        </w:rPr>
        <w:t>课</w:t>
      </w:r>
      <w:r>
        <w:rPr>
          <w:rFonts w:ascii="SimHei" w:hAnsi="SimHei" w:eastAsia="SimHei" w:cs="SimHei"/>
          <w:sz w:val="30"/>
          <w:szCs w:val="30"/>
          <w:spacing w:val="-70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7"/>
        </w:rPr>
        <w:t>程</w:t>
      </w:r>
      <w:r>
        <w:rPr>
          <w:rFonts w:ascii="SimHei" w:hAnsi="SimHei" w:eastAsia="SimHei" w:cs="SimHei"/>
          <w:sz w:val="30"/>
          <w:szCs w:val="30"/>
          <w:spacing w:val="-73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7"/>
        </w:rPr>
        <w:t>)</w:t>
      </w:r>
      <w:r>
        <w:rPr>
          <w:rFonts w:ascii="SimHei" w:hAnsi="SimHei" w:eastAsia="SimHei" w:cs="SimHei"/>
          <w:sz w:val="30"/>
          <w:szCs w:val="30"/>
          <w:spacing w:val="-72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7"/>
        </w:rPr>
        <w:t>概</w:t>
      </w:r>
      <w:r>
        <w:rPr>
          <w:rFonts w:ascii="SimHei" w:hAnsi="SimHei" w:eastAsia="SimHei" w:cs="SimHei"/>
          <w:sz w:val="30"/>
          <w:szCs w:val="30"/>
          <w:spacing w:val="-71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7"/>
        </w:rPr>
        <w:t>述</w:t>
      </w:r>
    </w:p>
    <w:p>
      <w:pPr>
        <w:ind w:right="34" w:firstLine="620"/>
        <w:spacing w:before="189" w:line="34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0"/>
        </w:rPr>
        <w:t>【说明】简略描述该科学活动(课程)的类型、主题、内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容、形式、教学方法、技术手段和其它特征等。</w:t>
      </w:r>
    </w:p>
    <w:p>
      <w:pPr>
        <w:ind w:left="640"/>
        <w:spacing w:before="1" w:line="22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"/>
        </w:rPr>
        <w:t>二</w:t>
      </w:r>
      <w:r>
        <w:rPr>
          <w:rFonts w:ascii="SimHei" w:hAnsi="SimHei" w:eastAsia="SimHei" w:cs="SimHei"/>
          <w:sz w:val="31"/>
          <w:szCs w:val="31"/>
          <w:spacing w:val="-7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"/>
        </w:rPr>
        <w:t>、教学对象</w:t>
      </w:r>
    </w:p>
    <w:p>
      <w:pPr>
        <w:ind w:right="11" w:firstLine="620"/>
        <w:spacing w:before="196" w:line="337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1"/>
        </w:rPr>
        <w:t>【说明】教学对象为该活动(课程)适用的学习对象，对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9"/>
        </w:rPr>
        <w:t>学习对象的学习特点做具体分析，阐明该活动(课程)对于该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对象的适用性。</w:t>
      </w:r>
    </w:p>
    <w:p>
      <w:pPr>
        <w:ind w:left="640"/>
        <w:spacing w:before="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1.</w:t>
      </w:r>
      <w:r>
        <w:rPr>
          <w:rFonts w:ascii="FangSong" w:hAnsi="FangSong" w:eastAsia="FangSong" w:cs="FangSong"/>
          <w:sz w:val="32"/>
          <w:szCs w:val="32"/>
          <w:spacing w:val="13"/>
        </w:rPr>
        <w:t>本活动(课程)针对的具体教学对象：</w:t>
      </w:r>
    </w:p>
    <w:p>
      <w:pPr>
        <w:ind w:left="640"/>
        <w:spacing w:before="18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5"/>
        </w:rPr>
        <w:t>2.</w:t>
      </w:r>
      <w:r>
        <w:rPr>
          <w:rFonts w:ascii="FangSong" w:hAnsi="FangSong" w:eastAsia="FangSong" w:cs="FangSong"/>
          <w:sz w:val="32"/>
          <w:szCs w:val="32"/>
          <w:spacing w:val="15"/>
        </w:rPr>
        <w:t>本活动(课程)适宜的受众人数：</w:t>
      </w:r>
    </w:p>
    <w:p>
      <w:pPr>
        <w:ind w:left="640"/>
        <w:spacing w:before="2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3.</w:t>
      </w:r>
      <w:r>
        <w:rPr>
          <w:rFonts w:ascii="FangSong" w:hAnsi="FangSong" w:eastAsia="FangSong" w:cs="FangSong"/>
          <w:sz w:val="32"/>
          <w:szCs w:val="32"/>
          <w:spacing w:val="-8"/>
        </w:rPr>
        <w:t>学情分析：</w:t>
      </w:r>
    </w:p>
    <w:p>
      <w:pPr>
        <w:ind w:left="640"/>
        <w:spacing w:before="196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三、教学目标</w:t>
      </w:r>
    </w:p>
    <w:p>
      <w:pPr>
        <w:ind w:left="630"/>
        <w:spacing w:before="211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</w:rPr>
        <w:t>【说明】</w:t>
      </w:r>
    </w:p>
    <w:p>
      <w:pPr>
        <w:ind w:right="85" w:firstLine="640"/>
        <w:spacing w:before="212" w:line="32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7"/>
        </w:rPr>
        <w:t>根据本活动(课程)内容来确定与之相适应的课程标准，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并以该课程标准为指导，制定本活动(课程)的教学目标。</w:t>
      </w:r>
    </w:p>
    <w:p>
      <w:pPr>
        <w:ind w:right="12" w:firstLine="640"/>
        <w:spacing w:before="12" w:line="3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0"/>
        </w:rPr>
        <w:t>义务教育学段(小学、初中)参照义务教育课程方案和课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7"/>
        </w:rPr>
        <w:t>程标准(2022年版)各学科课标要求，围绕学科核心素养进行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设计和描述，以科学课程标准为例，从科学观念、科学思维、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探究实践、态度责任四个方面进行阐述。</w:t>
      </w:r>
    </w:p>
    <w:p>
      <w:pPr>
        <w:ind w:firstLine="640"/>
        <w:spacing w:before="21" w:line="33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0"/>
        </w:rPr>
        <w:t>高中学段参照普通高中课程方案和语文等学科课程标准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7"/>
        </w:rPr>
        <w:t>(2017年版2020年修订)要求，围绕学科核心素养进</w:t>
      </w:r>
      <w:r>
        <w:rPr>
          <w:rFonts w:ascii="FangSong" w:hAnsi="FangSong" w:eastAsia="FangSong" w:cs="FangSong"/>
          <w:sz w:val="32"/>
          <w:szCs w:val="32"/>
          <w:spacing w:val="16"/>
        </w:rPr>
        <w:t>行设计和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描述，以物理课程标准为例，从物理观念、科学思维、科学探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究、科学态度与责任四个方面进行阐述。</w:t>
      </w:r>
    </w:p>
    <w:p>
      <w:pPr>
        <w:spacing w:line="333" w:lineRule="auto"/>
        <w:sectPr>
          <w:footerReference w:type="default" r:id="rId3"/>
          <w:pgSz w:w="12020" w:h="16980"/>
          <w:pgMar w:top="1443" w:right="1565" w:bottom="1786" w:left="1609" w:header="0" w:footer="1474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38" w:lineRule="auto"/>
        <w:rPr/>
      </w:pPr>
      <w:r/>
    </w:p>
    <w:p>
      <w:pPr>
        <w:pStyle w:val="BodyText"/>
        <w:spacing w:line="338" w:lineRule="auto"/>
        <w:rPr/>
      </w:pPr>
      <w:r/>
    </w:p>
    <w:p>
      <w:pPr>
        <w:ind w:left="639"/>
        <w:spacing w:before="101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四、教学重难点</w:t>
      </w:r>
    </w:p>
    <w:p>
      <w:pPr>
        <w:ind w:right="23" w:firstLine="610"/>
        <w:spacing w:before="218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9"/>
        </w:rPr>
        <w:t>【说明】对该活动(课程)目标、内容、方</w:t>
      </w:r>
      <w:r>
        <w:rPr>
          <w:rFonts w:ascii="FangSong" w:hAnsi="FangSong" w:eastAsia="FangSong" w:cs="FangSong"/>
          <w:sz w:val="32"/>
          <w:szCs w:val="32"/>
          <w:spacing w:val="18"/>
        </w:rPr>
        <w:t>法等方面的重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点与难点进行描述，并简要说明采用的对策。</w:t>
      </w:r>
    </w:p>
    <w:p>
      <w:pPr>
        <w:ind w:left="639"/>
        <w:spacing w:line="223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-32"/>
        </w:rPr>
        <w:t>1.</w:t>
      </w:r>
      <w:r>
        <w:rPr>
          <w:rFonts w:ascii="FangSong" w:hAnsi="FangSong" w:eastAsia="FangSong" w:cs="FangSong"/>
          <w:sz w:val="35"/>
          <w:szCs w:val="35"/>
          <w:spacing w:val="-32"/>
        </w:rPr>
        <w:t>教学重点：</w:t>
      </w:r>
    </w:p>
    <w:p>
      <w:pPr>
        <w:ind w:left="639"/>
        <w:spacing w:before="156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-27"/>
        </w:rPr>
        <w:t>2.</w:t>
      </w:r>
      <w:r>
        <w:rPr>
          <w:rFonts w:ascii="FangSong" w:hAnsi="FangSong" w:eastAsia="FangSong" w:cs="FangSong"/>
          <w:sz w:val="35"/>
          <w:szCs w:val="35"/>
          <w:spacing w:val="-27"/>
        </w:rPr>
        <w:t>教学难点：</w:t>
      </w:r>
    </w:p>
    <w:p>
      <w:pPr>
        <w:ind w:left="639"/>
        <w:spacing w:before="216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9"/>
        </w:rPr>
        <w:t>五、教学场地与教学准备</w:t>
      </w:r>
    </w:p>
    <w:p>
      <w:pPr>
        <w:ind w:right="23" w:firstLine="605"/>
        <w:spacing w:before="182" w:line="32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16"/>
        </w:rPr>
        <w:t>【说明】对该活动(课程)实施的教学场地(如科技馆或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6"/>
        </w:rPr>
        <w:t>相关场馆展厅、活动室、实验室等)、教学准备(如活动教具、</w:t>
      </w:r>
      <w:r>
        <w:rPr>
          <w:rFonts w:ascii="FangSong" w:hAnsi="FangSong" w:eastAsia="FangSong" w:cs="FangSong"/>
          <w:sz w:val="33"/>
          <w:szCs w:val="33"/>
          <w:spacing w:val="1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活动学具等)、教学活动总时长进行说明。</w:t>
      </w:r>
    </w:p>
    <w:p>
      <w:pPr>
        <w:ind w:left="639"/>
        <w:spacing w:line="223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43"/>
        </w:rPr>
        <w:t>1.教学场地：</w:t>
      </w:r>
    </w:p>
    <w:p>
      <w:pPr>
        <w:ind w:left="639"/>
        <w:spacing w:before="18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2.</w:t>
      </w:r>
      <w:r>
        <w:rPr>
          <w:rFonts w:ascii="FangSong" w:hAnsi="FangSong" w:eastAsia="FangSong" w:cs="FangSong"/>
          <w:sz w:val="32"/>
          <w:szCs w:val="32"/>
          <w:spacing w:val="-9"/>
        </w:rPr>
        <w:t>教学准备：</w:t>
      </w:r>
    </w:p>
    <w:p>
      <w:pPr>
        <w:ind w:left="639"/>
        <w:spacing w:before="196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3.教学活动总时长：</w:t>
      </w:r>
    </w:p>
    <w:p>
      <w:pPr>
        <w:ind w:left="639"/>
        <w:spacing w:before="192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"/>
        </w:rPr>
        <w:t>六、教学活动设计与实施</w:t>
      </w:r>
    </w:p>
    <w:p>
      <w:pPr>
        <w:ind w:firstLine="605"/>
        <w:spacing w:before="186" w:line="322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4"/>
        </w:rPr>
        <w:t>【说明】描述该教学活动的环节、步骤和详细过程。教学</w:t>
      </w:r>
      <w:r>
        <w:rPr>
          <w:rFonts w:ascii="FangSong" w:hAnsi="FangSong" w:eastAsia="FangSong" w:cs="FangSong"/>
          <w:sz w:val="33"/>
          <w:szCs w:val="33"/>
          <w:spacing w:val="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7"/>
        </w:rPr>
        <w:t>活动设计思路应充分表述本活动(课程)设计的</w:t>
      </w:r>
      <w:r>
        <w:rPr>
          <w:rFonts w:ascii="FangSong" w:hAnsi="FangSong" w:eastAsia="FangSong" w:cs="FangSong"/>
          <w:sz w:val="33"/>
          <w:szCs w:val="33"/>
          <w:spacing w:val="6"/>
        </w:rPr>
        <w:t>核心思想以及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5"/>
        </w:rPr>
        <w:t>该设计的优点、创新点。教学活动设计流程图应体现教学过程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5"/>
        </w:rPr>
        <w:t>的基本环节及其逻辑，可使用框图和箭头等形式进行表述。依</w:t>
      </w:r>
      <w:r>
        <w:rPr>
          <w:rFonts w:ascii="FangSong" w:hAnsi="FangSong" w:eastAsia="FangSong" w:cs="FangSong"/>
          <w:sz w:val="33"/>
          <w:szCs w:val="33"/>
          <w:spacing w:val="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5"/>
        </w:rPr>
        <w:t>据教学活动设计流程图具体描述每个环节的活动步骤以及设计</w:t>
      </w:r>
      <w:r>
        <w:rPr>
          <w:rFonts w:ascii="FangSong" w:hAnsi="FangSong" w:eastAsia="FangSong" w:cs="FangSong"/>
          <w:sz w:val="33"/>
          <w:szCs w:val="33"/>
          <w:spacing w:val="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4"/>
        </w:rPr>
        <w:t>意图。</w:t>
      </w:r>
    </w:p>
    <w:p>
      <w:pPr>
        <w:ind w:left="639"/>
        <w:spacing w:before="3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1.</w:t>
      </w:r>
      <w:r>
        <w:rPr>
          <w:rFonts w:ascii="FangSong" w:hAnsi="FangSong" w:eastAsia="FangSong" w:cs="FangSong"/>
          <w:sz w:val="32"/>
          <w:szCs w:val="32"/>
          <w:spacing w:val="-11"/>
        </w:rPr>
        <w:t>教学活动设计思路：</w:t>
      </w:r>
    </w:p>
    <w:p>
      <w:pPr>
        <w:ind w:left="639"/>
        <w:spacing w:before="19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2.</w:t>
      </w:r>
      <w:r>
        <w:rPr>
          <w:rFonts w:ascii="FangSong" w:hAnsi="FangSong" w:eastAsia="FangSong" w:cs="FangSong"/>
          <w:sz w:val="32"/>
          <w:szCs w:val="32"/>
          <w:spacing w:val="-8"/>
        </w:rPr>
        <w:t>教学活动设计流程图：</w:t>
      </w:r>
    </w:p>
    <w:p>
      <w:pPr>
        <w:ind w:left="639"/>
        <w:spacing w:before="200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3.活动步骤以及设计意图：</w:t>
      </w:r>
    </w:p>
    <w:p>
      <w:pPr>
        <w:spacing w:line="219" w:lineRule="auto"/>
        <w:sectPr>
          <w:footerReference w:type="default" r:id="rId4"/>
          <w:pgSz w:w="12020" w:h="16920"/>
          <w:pgMar w:top="1438" w:right="1665" w:bottom="1727" w:left="1570" w:header="0" w:footer="1429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770"/>
        <w:spacing w:before="117" w:line="208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6"/>
        </w:rPr>
        <w:t>第一阶段：XXXX</w:t>
      </w:r>
    </w:p>
    <w:tbl>
      <w:tblPr>
        <w:tblStyle w:val="TableNormal"/>
        <w:tblW w:w="90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04"/>
        <w:gridCol w:w="7606"/>
      </w:tblGrid>
      <w:tr>
        <w:trPr>
          <w:trHeight w:val="1162" w:hRule="atLeast"/>
        </w:trPr>
        <w:tc>
          <w:tcPr>
            <w:tcW w:w="1404" w:type="dxa"/>
            <w:vAlign w:val="top"/>
          </w:tcPr>
          <w:p>
            <w:pPr>
              <w:ind w:left="415"/>
              <w:spacing w:before="21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阶段</w:t>
            </w:r>
          </w:p>
          <w:p>
            <w:pPr>
              <w:ind w:left="415"/>
              <w:spacing w:before="234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>目标</w:t>
            </w:r>
          </w:p>
        </w:tc>
        <w:tc>
          <w:tcPr>
            <w:tcW w:w="76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74" w:hRule="atLeast"/>
        </w:trPr>
        <w:tc>
          <w:tcPr>
            <w:tcW w:w="1404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35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教学活动</w:t>
            </w:r>
          </w:p>
          <w:p>
            <w:pPr>
              <w:ind w:left="415"/>
              <w:spacing w:before="22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过程</w:t>
            </w:r>
          </w:p>
        </w:tc>
        <w:tc>
          <w:tcPr>
            <w:tcW w:w="76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73" w:hRule="atLeast"/>
        </w:trPr>
        <w:tc>
          <w:tcPr>
            <w:tcW w:w="1404" w:type="dxa"/>
            <w:vAlign w:val="top"/>
          </w:tcPr>
          <w:p>
            <w:pPr>
              <w:ind w:left="415"/>
              <w:spacing w:before="232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设计</w:t>
            </w:r>
          </w:p>
          <w:p>
            <w:pPr>
              <w:ind w:left="415"/>
              <w:spacing w:before="265" w:line="21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2"/>
              </w:rPr>
              <w:t>意图</w:t>
            </w:r>
          </w:p>
        </w:tc>
        <w:tc>
          <w:tcPr>
            <w:tcW w:w="760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780"/>
        <w:spacing w:before="164" w:line="208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6"/>
        </w:rPr>
        <w:t>第二阶段：XXXX</w:t>
      </w:r>
    </w:p>
    <w:tbl>
      <w:tblPr>
        <w:tblStyle w:val="TableNormal"/>
        <w:tblW w:w="9009" w:type="dxa"/>
        <w:tblInd w:w="2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03"/>
        <w:gridCol w:w="7606"/>
      </w:tblGrid>
      <w:tr>
        <w:trPr>
          <w:trHeight w:val="1163" w:hRule="atLeast"/>
        </w:trPr>
        <w:tc>
          <w:tcPr>
            <w:tcW w:w="1403" w:type="dxa"/>
            <w:vAlign w:val="top"/>
          </w:tcPr>
          <w:p>
            <w:pPr>
              <w:ind w:left="414"/>
              <w:spacing w:before="20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阶段</w:t>
            </w:r>
          </w:p>
          <w:p>
            <w:pPr>
              <w:ind w:left="414"/>
              <w:spacing w:before="274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>目标</w:t>
            </w:r>
          </w:p>
        </w:tc>
        <w:tc>
          <w:tcPr>
            <w:tcW w:w="76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74" w:hRule="atLeast"/>
        </w:trPr>
        <w:tc>
          <w:tcPr>
            <w:tcW w:w="1403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34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教学活动</w:t>
            </w:r>
          </w:p>
          <w:p>
            <w:pPr>
              <w:ind w:left="414"/>
              <w:spacing w:before="24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过程</w:t>
            </w:r>
          </w:p>
        </w:tc>
        <w:tc>
          <w:tcPr>
            <w:tcW w:w="76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73" w:hRule="atLeast"/>
        </w:trPr>
        <w:tc>
          <w:tcPr>
            <w:tcW w:w="1403" w:type="dxa"/>
            <w:vAlign w:val="top"/>
          </w:tcPr>
          <w:p>
            <w:pPr>
              <w:ind w:left="414"/>
              <w:spacing w:before="24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设计</w:t>
            </w:r>
          </w:p>
          <w:p>
            <w:pPr>
              <w:ind w:left="414"/>
              <w:spacing w:before="24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2"/>
              </w:rPr>
              <w:t>意图</w:t>
            </w:r>
          </w:p>
        </w:tc>
        <w:tc>
          <w:tcPr>
            <w:tcW w:w="760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5"/>
          <w:pgSz w:w="11940" w:h="17020"/>
          <w:pgMar w:top="1446" w:right="1385" w:bottom="1727" w:left="1514" w:header="0" w:footer="1429" w:gutter="0"/>
        </w:sectPr>
        <w:rPr/>
      </w:pPr>
    </w:p>
    <w:p>
      <w:pPr>
        <w:pStyle w:val="BodyText"/>
        <w:spacing w:line="331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ind w:left="770"/>
        <w:spacing w:before="120" w:line="207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-6"/>
        </w:rPr>
        <w:t>第N阶段：XXXX</w:t>
      </w:r>
    </w:p>
    <w:tbl>
      <w:tblPr>
        <w:tblStyle w:val="TableNormal"/>
        <w:tblW w:w="90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63"/>
        <w:gridCol w:w="7566"/>
      </w:tblGrid>
      <w:tr>
        <w:trPr>
          <w:trHeight w:val="583" w:hRule="atLeast"/>
        </w:trPr>
        <w:tc>
          <w:tcPr>
            <w:tcW w:w="1463" w:type="dxa"/>
            <w:vAlign w:val="top"/>
          </w:tcPr>
          <w:p>
            <w:pPr>
              <w:ind w:left="165"/>
              <w:spacing w:before="22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阶段目标</w:t>
            </w:r>
          </w:p>
        </w:tc>
        <w:tc>
          <w:tcPr>
            <w:tcW w:w="756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493" w:hRule="atLeast"/>
        </w:trPr>
        <w:tc>
          <w:tcPr>
            <w:tcW w:w="1463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65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教学活动</w:t>
            </w:r>
          </w:p>
          <w:p>
            <w:pPr>
              <w:ind w:left="445"/>
              <w:spacing w:before="26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过程</w:t>
            </w:r>
          </w:p>
        </w:tc>
        <w:tc>
          <w:tcPr>
            <w:tcW w:w="756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3" w:hRule="atLeast"/>
        </w:trPr>
        <w:tc>
          <w:tcPr>
            <w:tcW w:w="1463" w:type="dxa"/>
            <w:vAlign w:val="top"/>
          </w:tcPr>
          <w:p>
            <w:pPr>
              <w:ind w:left="165"/>
              <w:spacing w:before="242" w:line="21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设计意图</w:t>
            </w:r>
          </w:p>
        </w:tc>
        <w:tc>
          <w:tcPr>
            <w:tcW w:w="756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775"/>
        <w:spacing w:before="194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8"/>
        </w:rPr>
        <w:t>七、效果评估与辐射推广</w:t>
      </w:r>
    </w:p>
    <w:p>
      <w:pPr>
        <w:ind w:left="105" w:right="161" w:firstLine="610"/>
        <w:spacing w:before="205" w:line="342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【说明】对活动实施情况及教学效果进行科学有效评估，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可通过专家评语、学生反馈、教师个人反思等体现；阐</w:t>
      </w:r>
      <w:r>
        <w:rPr>
          <w:rFonts w:ascii="FangSong" w:hAnsi="FangSong" w:eastAsia="FangSong" w:cs="FangSong"/>
          <w:sz w:val="32"/>
          <w:szCs w:val="32"/>
          <w:spacing w:val="4"/>
        </w:rPr>
        <w:t>述该活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0"/>
        </w:rPr>
        <w:t>动(课程)推广应用情况。</w:t>
      </w:r>
    </w:p>
    <w:sectPr>
      <w:footerReference w:type="default" r:id="rId6"/>
      <w:pgSz w:w="11940" w:h="16980"/>
      <w:pgMar w:top="1443" w:right="1465" w:bottom="1714" w:left="1434" w:header="0" w:footer="139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17"/>
        <w:w w:val="93"/>
      </w:rPr>
      <w:t>—26—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1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9"/>
        <w:w w:val="87"/>
      </w:rPr>
      <w:t>—27</w:t>
    </w:r>
    <w:r>
      <w:rPr>
        <w:rFonts w:ascii="SimSun" w:hAnsi="SimSun" w:eastAsia="SimSun" w:cs="SimSun"/>
        <w:sz w:val="24"/>
        <w:szCs w:val="24"/>
        <w:spacing w:val="-7"/>
        <w:w w:val="87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16"/>
        <w:w w:val="95"/>
      </w:rPr>
      <w:t>—28—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45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17"/>
        <w:w w:val="99"/>
      </w:rPr>
      <w:t>—29—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19"/>
        <w:w w:val="95"/>
      </w:rPr>
      <w:t>—30—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2026-07-15T17:12:32Z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2026-07-15T17:12:32</vt:filetime>
  </property>
  <property fmtid="{D5CDD505-2E9C-101B-9397-08002B2CF9AE}" pid="4" name="UsrData">
    <vt:lpwstr>6a574efeb3e10b0020d8a9f6wl</vt:lpwstr>
  </property>
</Properties>
</file>