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1C941">
      <w:pPr>
        <w:pStyle w:val="2"/>
        <w:keepNext w:val="0"/>
        <w:keepLines w:val="0"/>
        <w:pageBreakBefore w:val="0"/>
        <w:widowControl/>
        <w:kinsoku/>
        <w:wordWrap w:val="0"/>
        <w:overflowPunct/>
        <w:topLinePunct/>
        <w:autoSpaceDE/>
        <w:autoSpaceDN/>
        <w:bidi w:val="0"/>
        <w:adjustRightInd w:val="0"/>
        <w:snapToGrid w:val="0"/>
        <w:spacing w:line="560" w:lineRule="exact"/>
        <w:ind w:left="0"/>
        <w:textAlignment w:val="baseline"/>
        <w:rPr>
          <w:rFonts w:hint="eastAsia"/>
          <w:spacing w:val="6"/>
          <w:sz w:val="28"/>
          <w:szCs w:val="28"/>
          <w:lang w:eastAsia="zh-CN"/>
        </w:rPr>
      </w:pPr>
      <w:r>
        <w:rPr>
          <w:rFonts w:hint="eastAsia"/>
          <w:spacing w:val="6"/>
          <w:sz w:val="28"/>
          <w:szCs w:val="28"/>
          <w:lang w:eastAsia="zh-CN"/>
        </w:rPr>
        <w:t>(请打印签字盖章后扫描)</w:t>
      </w:r>
    </w:p>
    <w:p w14:paraId="22815025">
      <w:pPr>
        <w:keepNext w:val="0"/>
        <w:keepLines w:val="0"/>
        <w:pageBreakBefore w:val="0"/>
        <w:widowControl/>
        <w:kinsoku/>
        <w:wordWrap w:val="0"/>
        <w:overflowPunct/>
        <w:topLinePunct/>
        <w:autoSpaceDE/>
        <w:autoSpaceDN/>
        <w:bidi w:val="0"/>
        <w:adjustRightInd w:val="0"/>
        <w:snapToGrid w:val="0"/>
        <w:spacing w:before="0" w:beforeLines="200" w:after="0" w:afterLines="100" w:line="560" w:lineRule="exact"/>
        <w:ind w:left="0"/>
        <w:jc w:val="center"/>
        <w:textAlignment w:val="baseline"/>
        <w:rPr>
          <w:rFonts w:ascii="宋体" w:hAnsi="宋体" w:eastAsia="宋体" w:cs="宋体"/>
          <w:b/>
          <w:bCs/>
          <w:spacing w:val="-1"/>
          <w:sz w:val="44"/>
          <w:szCs w:val="44"/>
        </w:rPr>
      </w:pPr>
      <w:r>
        <w:rPr>
          <w:rFonts w:ascii="宋体" w:hAnsi="宋体" w:eastAsia="宋体" w:cs="宋体"/>
          <w:b/>
          <w:bCs/>
          <w:spacing w:val="-1"/>
          <w:sz w:val="44"/>
          <w:szCs w:val="44"/>
        </w:rPr>
        <w:t>安全承诺书</w:t>
      </w:r>
    </w:p>
    <w:p w14:paraId="56EE7FB0">
      <w:pPr>
        <w:pStyle w:val="2"/>
        <w:keepNext w:val="0"/>
        <w:keepLines w:val="0"/>
        <w:pageBreakBefore w:val="0"/>
        <w:widowControl/>
        <w:kinsoku/>
        <w:wordWrap w:val="0"/>
        <w:overflowPunct/>
        <w:topLinePunct/>
        <w:autoSpaceDE/>
        <w:autoSpaceDN/>
        <w:bidi w:val="0"/>
        <w:adjustRightInd w:val="0"/>
        <w:snapToGrid w:val="0"/>
        <w:spacing w:line="560" w:lineRule="exact"/>
        <w:ind w:left="0" w:right="0" w:firstLine="584" w:firstLineChars="200"/>
        <w:jc w:val="both"/>
        <w:textAlignment w:val="baseline"/>
        <w:rPr>
          <w:rFonts w:hint="eastAsia" w:ascii="仿宋" w:hAnsi="仿宋" w:eastAsia="仿宋" w:cs="仿宋"/>
          <w:spacing w:val="-4"/>
          <w:sz w:val="30"/>
          <w:szCs w:val="30"/>
        </w:rPr>
      </w:pPr>
      <w:r>
        <w:rPr>
          <w:rFonts w:hint="eastAsia" w:ascii="仿宋" w:hAnsi="仿宋" w:eastAsia="仿宋" w:cs="仿宋"/>
          <w:spacing w:val="-4"/>
          <w:sz w:val="30"/>
          <w:szCs w:val="30"/>
        </w:rPr>
        <w:t>安徽省第二届科普辅导员职业技能大赛组委会：</w:t>
      </w:r>
    </w:p>
    <w:p w14:paraId="55A197C9">
      <w:pPr>
        <w:pStyle w:val="2"/>
        <w:keepNext w:val="0"/>
        <w:keepLines w:val="0"/>
        <w:pageBreakBefore w:val="0"/>
        <w:widowControl/>
        <w:kinsoku/>
        <w:wordWrap w:val="0"/>
        <w:overflowPunct/>
        <w:topLinePunct/>
        <w:autoSpaceDE/>
        <w:autoSpaceDN/>
        <w:bidi w:val="0"/>
        <w:adjustRightInd w:val="0"/>
        <w:snapToGrid w:val="0"/>
        <w:spacing w:line="560" w:lineRule="exact"/>
        <w:ind w:left="0" w:right="0" w:firstLine="584" w:firstLineChars="200"/>
        <w:jc w:val="both"/>
        <w:textAlignment w:val="baseline"/>
        <w:rPr>
          <w:rFonts w:hint="eastAsia" w:ascii="仿宋" w:hAnsi="仿宋" w:eastAsia="仿宋" w:cs="仿宋"/>
          <w:spacing w:val="-4"/>
          <w:sz w:val="30"/>
          <w:szCs w:val="30"/>
        </w:rPr>
      </w:pPr>
      <w:r>
        <w:rPr>
          <w:rFonts w:hint="eastAsia" w:ascii="仿宋" w:hAnsi="仿宋" w:eastAsia="仿宋" w:cs="仿宋"/>
          <w:spacing w:val="-4"/>
          <w:sz w:val="30"/>
          <w:szCs w:val="30"/>
        </w:rPr>
        <w:t>本团队郑重承诺：</w:t>
      </w:r>
    </w:p>
    <w:p w14:paraId="5FDEC965">
      <w:pPr>
        <w:pStyle w:val="2"/>
        <w:keepNext w:val="0"/>
        <w:keepLines w:val="0"/>
        <w:pageBreakBefore w:val="0"/>
        <w:widowControl/>
        <w:kinsoku/>
        <w:wordWrap w:val="0"/>
        <w:overflowPunct/>
        <w:topLinePunct/>
        <w:autoSpaceDE/>
        <w:autoSpaceDN/>
        <w:bidi w:val="0"/>
        <w:adjustRightInd w:val="0"/>
        <w:snapToGrid w:val="0"/>
        <w:spacing w:line="560" w:lineRule="exact"/>
        <w:ind w:left="0" w:right="0" w:firstLine="584" w:firstLineChars="200"/>
        <w:jc w:val="both"/>
        <w:textAlignment w:val="baseline"/>
        <w:rPr>
          <w:rFonts w:hint="eastAsia" w:ascii="仿宋" w:hAnsi="仿宋" w:eastAsia="仿宋" w:cs="仿宋"/>
          <w:spacing w:val="-4"/>
          <w:sz w:val="30"/>
          <w:szCs w:val="30"/>
        </w:rPr>
      </w:pPr>
      <w:r>
        <w:rPr>
          <w:rFonts w:hint="eastAsia" w:ascii="仿宋" w:hAnsi="仿宋" w:eastAsia="仿宋" w:cs="仿宋"/>
          <w:spacing w:val="-4"/>
          <w:sz w:val="30"/>
          <w:szCs w:val="30"/>
        </w:rPr>
        <w:t>参赛项目□科学实验/□科普短剧              中的实验操作符合安全规范，项目团队会对存在潜在危险的实验道具和材料做好严格监管和必要防护，如因使用明火、具有腐蚀性或有毒有害的化学药品对场地及周边环境造成损坏的，本团队将对造成的损失照价赔偿，并承担完全法律责任。</w:t>
      </w:r>
    </w:p>
    <w:p w14:paraId="1D1507BE">
      <w:pPr>
        <w:pStyle w:val="2"/>
        <w:keepNext w:val="0"/>
        <w:keepLines w:val="0"/>
        <w:pageBreakBefore w:val="0"/>
        <w:widowControl/>
        <w:kinsoku/>
        <w:wordWrap w:val="0"/>
        <w:overflowPunct/>
        <w:topLinePunct/>
        <w:autoSpaceDE/>
        <w:autoSpaceDN/>
        <w:bidi w:val="0"/>
        <w:adjustRightInd w:val="0"/>
        <w:snapToGrid w:val="0"/>
        <w:spacing w:line="560" w:lineRule="exact"/>
        <w:ind w:left="0" w:right="0" w:firstLine="584" w:firstLineChars="200"/>
        <w:jc w:val="both"/>
        <w:textAlignment w:val="baseline"/>
        <w:rPr>
          <w:rFonts w:hint="eastAsia" w:ascii="仿宋" w:hAnsi="仿宋" w:eastAsia="仿宋" w:cs="仿宋"/>
          <w:spacing w:val="-4"/>
          <w:sz w:val="30"/>
          <w:szCs w:val="30"/>
        </w:rPr>
      </w:pPr>
      <w:r>
        <w:rPr>
          <w:rFonts w:hint="eastAsia" w:ascii="仿宋" w:hAnsi="仿宋" w:eastAsia="仿宋" w:cs="仿宋"/>
          <w:spacing w:val="-4"/>
          <w:sz w:val="30"/>
          <w:szCs w:val="30"/>
        </w:rPr>
        <w:t>特此声明。</w:t>
      </w:r>
    </w:p>
    <w:p w14:paraId="0865F871">
      <w:pPr>
        <w:spacing w:line="243" w:lineRule="auto"/>
        <w:rPr>
          <w:rFonts w:hint="eastAsia" w:ascii="仿宋" w:hAnsi="仿宋" w:eastAsia="仿宋" w:cs="仿宋"/>
          <w:sz w:val="30"/>
          <w:szCs w:val="30"/>
        </w:rPr>
      </w:pPr>
    </w:p>
    <w:p w14:paraId="53AE91B1">
      <w:pPr>
        <w:spacing w:line="243" w:lineRule="auto"/>
        <w:rPr>
          <w:rFonts w:hint="eastAsia" w:ascii="仿宋" w:hAnsi="仿宋" w:eastAsia="仿宋" w:cs="仿宋"/>
          <w:sz w:val="30"/>
          <w:szCs w:val="30"/>
        </w:rPr>
      </w:pPr>
      <w:bookmarkStart w:id="0" w:name="_GoBack"/>
      <w:bookmarkEnd w:id="0"/>
    </w:p>
    <w:p w14:paraId="370370C5">
      <w:pPr>
        <w:spacing w:line="244" w:lineRule="auto"/>
        <w:rPr>
          <w:rFonts w:hint="eastAsia" w:ascii="仿宋" w:hAnsi="仿宋" w:eastAsia="仿宋" w:cs="仿宋"/>
          <w:sz w:val="30"/>
          <w:szCs w:val="30"/>
        </w:rPr>
      </w:pPr>
    </w:p>
    <w:p w14:paraId="19060DA2">
      <w:pPr>
        <w:spacing w:line="244" w:lineRule="auto"/>
        <w:rPr>
          <w:rFonts w:hint="eastAsia" w:ascii="仿宋" w:hAnsi="仿宋" w:eastAsia="仿宋" w:cs="仿宋"/>
          <w:sz w:val="30"/>
          <w:szCs w:val="30"/>
        </w:rPr>
      </w:pPr>
    </w:p>
    <w:p w14:paraId="12AD9C44">
      <w:pPr>
        <w:spacing w:line="244" w:lineRule="auto"/>
        <w:rPr>
          <w:rFonts w:hint="eastAsia" w:ascii="仿宋" w:hAnsi="仿宋" w:eastAsia="仿宋" w:cs="仿宋"/>
          <w:sz w:val="30"/>
          <w:szCs w:val="30"/>
        </w:rPr>
      </w:pPr>
    </w:p>
    <w:p w14:paraId="261FA567">
      <w:pPr>
        <w:pStyle w:val="2"/>
        <w:spacing w:before="114" w:line="221" w:lineRule="auto"/>
        <w:ind w:left="3879"/>
        <w:rPr>
          <w:rFonts w:hint="eastAsia"/>
          <w:spacing w:val="-9"/>
          <w:sz w:val="35"/>
          <w:szCs w:val="35"/>
          <w:lang w:eastAsia="zh-CN"/>
        </w:rPr>
      </w:pPr>
      <w:r>
        <w:rPr>
          <w:spacing w:val="-9"/>
          <w:sz w:val="35"/>
          <w:szCs w:val="35"/>
        </w:rPr>
        <w:t>参赛单位(盖章)</w:t>
      </w:r>
      <w:r>
        <w:rPr>
          <w:rFonts w:hint="eastAsia"/>
          <w:spacing w:val="-9"/>
          <w:sz w:val="35"/>
          <w:szCs w:val="35"/>
          <w:lang w:eastAsia="zh-CN"/>
        </w:rPr>
        <w:t>：</w:t>
      </w:r>
    </w:p>
    <w:p w14:paraId="284BD0AA">
      <w:pPr>
        <w:pStyle w:val="2"/>
        <w:spacing w:before="114" w:line="221" w:lineRule="auto"/>
        <w:ind w:left="3879"/>
        <w:rPr>
          <w:rFonts w:hint="eastAsia" w:eastAsia="仿宋"/>
          <w:lang w:eastAsia="zh-CN"/>
        </w:rPr>
      </w:pPr>
      <w:r>
        <w:rPr>
          <w:spacing w:val="-9"/>
        </w:rPr>
        <w:t>项目团队负责人签名</w:t>
      </w:r>
      <w:r>
        <w:rPr>
          <w:rFonts w:hint="eastAsia"/>
          <w:spacing w:val="-9"/>
          <w:lang w:eastAsia="zh-CN"/>
        </w:rPr>
        <w:t>：</w:t>
      </w:r>
    </w:p>
    <w:p w14:paraId="17385F75">
      <w:pPr>
        <w:pStyle w:val="2"/>
        <w:spacing w:before="183" w:line="222" w:lineRule="auto"/>
        <w:ind w:left="5649"/>
        <w:rPr>
          <w:sz w:val="33"/>
          <w:szCs w:val="33"/>
        </w:rPr>
      </w:pPr>
      <w:r>
        <w:rPr>
          <w:spacing w:val="-33"/>
          <w:sz w:val="33"/>
          <w:szCs w:val="33"/>
        </w:rPr>
        <w:t>年</w:t>
      </w:r>
      <w:r>
        <w:rPr>
          <w:spacing w:val="1"/>
          <w:sz w:val="33"/>
          <w:szCs w:val="33"/>
        </w:rPr>
        <w:t xml:space="preserve">     </w:t>
      </w:r>
      <w:r>
        <w:rPr>
          <w:spacing w:val="-33"/>
          <w:sz w:val="33"/>
          <w:szCs w:val="33"/>
        </w:rPr>
        <w:t>月</w:t>
      </w:r>
      <w:r>
        <w:rPr>
          <w:spacing w:val="8"/>
          <w:sz w:val="33"/>
          <w:szCs w:val="33"/>
        </w:rPr>
        <w:t xml:space="preserve">     </w:t>
      </w:r>
      <w:r>
        <w:rPr>
          <w:spacing w:val="-33"/>
          <w:sz w:val="33"/>
          <w:szCs w:val="33"/>
        </w:rPr>
        <w:t>日</w:t>
      </w:r>
    </w:p>
    <w:sectPr>
      <w:footerReference r:id="rId5" w:type="default"/>
      <w:pgSz w:w="12000" w:h="16920"/>
      <w:pgMar w:top="1440" w:right="1080" w:bottom="1440" w:left="1080" w:header="0" w:footer="142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C8B5">
    <w:pPr>
      <w:spacing w:before="1" w:line="232" w:lineRule="auto"/>
      <w:rPr>
        <w:rFonts w:ascii="宋体" w:hAnsi="宋体" w:eastAsia="宋体" w:cs="宋体"/>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9A860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09e9985a-04d4-4b02-bb50-7e9a7dcf6cc5</errorID>
      <errorWord>(</errorWord>
      <group>L1_Format</group>
      <groupName>格式问题</groupName>
      <ability>L2_HalfPunc_CN</ability>
      <abilityName>全半角问题</abilityName>
      <candidateList>
        <item>（</item>
      </candidateList>
      <explain>文本全半角错误。</explain>
      <paraID>2061C941</paraID>
      <start>0</start>
      <end>1</end>
      <status>unmodified</status>
      <modifiedWord/>
      <trackRevisions>false</trackRevisions>
    </reviewItem>
    <reviewItem>
      <errorID>8608b073-30b8-4d53-b4b9-dd31a82a6f1d</errorID>
      <errorWord>)</errorWord>
      <group>L1_Format</group>
      <groupName>格式问题</groupName>
      <ability>L2_HalfPunc_CN</ability>
      <abilityName>全半角问题</abilityName>
      <candidateList>
        <item>）</item>
      </candidateList>
      <explain>文本全半角错误。</explain>
      <paraID>2061C941</paraID>
      <start>11</start>
      <end>12</end>
      <status>unmodified</status>
      <modifiedWord/>
      <trackRevisions>false</trackRevisions>
    </reviewItem>
    <reviewItem>
      <errorID>2f7b34be-d632-43c4-a242-bd4c7deae28a</errorID>
      <errorWord>(</errorWord>
      <group>L1_Format</group>
      <groupName>格式问题</groupName>
      <ability>L2_HalfPunc_CN</ability>
      <abilityName>全半角问题</abilityName>
      <candidateList>
        <item>（</item>
      </candidateList>
      <explain>文本全半角错误。</explain>
      <paraID> B35DC70</paraID>
      <start>4</start>
      <end>5</end>
      <status>unmodified</status>
      <modifiedWord/>
      <trackRevisions>false</trackRevisions>
    </reviewItem>
    <reviewItem>
      <errorID>10718319-913c-4b53-8287-82334f193ed2</errorID>
      <errorWord>)</errorWord>
      <group>L1_Format</group>
      <groupName>格式问题</groupName>
      <ability>L2_HalfPunc_CN</ability>
      <abilityName>全半角问题</abilityName>
      <candidateList>
        <item>）</item>
      </candidateList>
      <explain>文本全半角错误。</explain>
      <paraID> B35DC70</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a48e6538-ed28-4628-9f00-8e46e946b937}">
  <ds:schemaRefs/>
</ds:datastoreItem>
</file>

<file path=docProps/app.xml><?xml version="1.0" encoding="utf-8"?>
<Properties xmlns="http://schemas.openxmlformats.org/officeDocument/2006/extended-properties" xmlns:vt="http://schemas.openxmlformats.org/officeDocument/2006/docPropsVTypes">
  <Pages>1</Pages>
  <Words>193</Words>
  <Characters>194</Characters>
  <TotalTime>1</TotalTime>
  <ScaleCrop>false</ScaleCrop>
  <LinksUpToDate>false</LinksUpToDate>
  <CharactersWithSpaces>222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2026-07-15T17:18:00Z</dcterms:created>
  <dc:creator>acer</dc:creator>
  <cp:lastModifiedBy>小J能行的</cp:lastModifiedBy>
  <dcterms:modified xsi:type="dcterms:W3CDTF">2026-07-15T09:20:50Z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2026-07-15T17:18:56Z</vt:filetime>
  </property>
  <property fmtid="{D5CDD505-2E9C-101B-9397-08002B2CF9AE}" pid="4" name="UsrData">
    <vt:lpwstr>6a57507ebd0032001fa3c338wl</vt:lpwstr>
  </property>
  <property fmtid="{D5CDD505-2E9C-101B-9397-08002B2CF9AE}" pid="5" name="KSOTemplateDocerSaveRecord">
    <vt:lpwstr>eyJoZGlkIjoiMDM3YzM3YzVmYjllNmY5NTgzYmU3OGM1MzNlMWVhYzUiLCJ1c2VySWQiOiIyNTA1ODEzNiJ9</vt:lpwstr>
  </property>
  <property fmtid="{D5CDD505-2E9C-101B-9397-08002B2CF9AE}" pid="6" name="KSOProductBuildVer">
    <vt:lpwstr>2052-12.1.0.26895</vt:lpwstr>
  </property>
  <property fmtid="{D5CDD505-2E9C-101B-9397-08002B2CF9AE}" pid="7" name="ICV">
    <vt:lpwstr>6A7D9623F32A4E29A2BFF351B6A31475_12</vt:lpwstr>
  </property>
</Properties>
</file>